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EC70" w14:textId="2B268E64" w:rsidR="009A0D8A" w:rsidRDefault="00792676">
      <w:pPr>
        <w:rPr>
          <w:sz w:val="28"/>
          <w:szCs w:val="28"/>
        </w:rPr>
      </w:pPr>
      <w:r>
        <w:rPr>
          <w:sz w:val="28"/>
          <w:szCs w:val="28"/>
        </w:rPr>
        <w:t xml:space="preserve">PSSC </w:t>
      </w:r>
      <w:r w:rsidR="002E61EF">
        <w:rPr>
          <w:sz w:val="28"/>
          <w:szCs w:val="28"/>
        </w:rPr>
        <w:t>Notes</w:t>
      </w:r>
      <w:r>
        <w:rPr>
          <w:sz w:val="28"/>
          <w:szCs w:val="28"/>
        </w:rPr>
        <w:t>- November 17</w:t>
      </w:r>
      <w:r w:rsidRPr="007926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4880971B" w14:textId="7B1A43A1" w:rsidR="00792676" w:rsidRPr="000011BA" w:rsidRDefault="00792676">
      <w:pPr>
        <w:rPr>
          <w:color w:val="C00000"/>
          <w:sz w:val="28"/>
          <w:szCs w:val="28"/>
        </w:rPr>
      </w:pPr>
      <w:r>
        <w:rPr>
          <w:sz w:val="28"/>
          <w:szCs w:val="28"/>
        </w:rPr>
        <w:t>Present-</w:t>
      </w:r>
      <w:r w:rsidR="00493858">
        <w:rPr>
          <w:color w:val="C00000"/>
          <w:sz w:val="28"/>
          <w:szCs w:val="28"/>
        </w:rPr>
        <w:t>Heather (</w:t>
      </w:r>
      <w:r w:rsidR="0072291F">
        <w:rPr>
          <w:color w:val="C00000"/>
          <w:sz w:val="28"/>
          <w:szCs w:val="28"/>
        </w:rPr>
        <w:t>DEC), Jaclyn, Shauna, Christina, Jill, Stephen</w:t>
      </w:r>
      <w:r w:rsidR="00A435F5">
        <w:rPr>
          <w:color w:val="C00000"/>
          <w:sz w:val="28"/>
          <w:szCs w:val="28"/>
        </w:rPr>
        <w:t xml:space="preserve">, Melanie, Tiffany, Amy, Pat, Tanya, </w:t>
      </w:r>
      <w:r w:rsidR="00B267B3">
        <w:rPr>
          <w:color w:val="C00000"/>
          <w:sz w:val="28"/>
          <w:szCs w:val="28"/>
        </w:rPr>
        <w:t>Ann</w:t>
      </w:r>
    </w:p>
    <w:p w14:paraId="783ED14B" w14:textId="01B3C84A" w:rsidR="00792676" w:rsidRDefault="00792676">
      <w:pPr>
        <w:rPr>
          <w:color w:val="C00000"/>
          <w:sz w:val="28"/>
          <w:szCs w:val="28"/>
        </w:rPr>
      </w:pPr>
      <w:r>
        <w:rPr>
          <w:sz w:val="28"/>
          <w:szCs w:val="28"/>
        </w:rPr>
        <w:t>Regrets-</w:t>
      </w:r>
      <w:r w:rsidR="00132D2E">
        <w:rPr>
          <w:color w:val="C00000"/>
          <w:sz w:val="28"/>
          <w:szCs w:val="28"/>
        </w:rPr>
        <w:t>Amanda, Angela</w:t>
      </w:r>
    </w:p>
    <w:p w14:paraId="623665CB" w14:textId="1B374F37" w:rsidR="00792676" w:rsidRDefault="00381310">
      <w:pPr>
        <w:rPr>
          <w:sz w:val="28"/>
          <w:szCs w:val="28"/>
        </w:rPr>
      </w:pPr>
      <w:r>
        <w:rPr>
          <w:sz w:val="28"/>
          <w:szCs w:val="28"/>
        </w:rPr>
        <w:t xml:space="preserve">Resigned- </w:t>
      </w:r>
      <w:r w:rsidR="00DB0537">
        <w:rPr>
          <w:color w:val="C00000"/>
          <w:sz w:val="28"/>
          <w:szCs w:val="28"/>
        </w:rPr>
        <w:t>Debbie Garnett</w:t>
      </w:r>
    </w:p>
    <w:p w14:paraId="06E10459" w14:textId="494A3448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4E566F">
        <w:rPr>
          <w:color w:val="C00000"/>
          <w:sz w:val="28"/>
          <w:szCs w:val="28"/>
        </w:rPr>
        <w:t xml:space="preserve">- </w:t>
      </w:r>
      <w:r w:rsidR="00495DAA">
        <w:rPr>
          <w:color w:val="C00000"/>
          <w:sz w:val="28"/>
          <w:szCs w:val="28"/>
        </w:rPr>
        <w:t xml:space="preserve">Shauna called the meeting to order. </w:t>
      </w:r>
      <w:r w:rsidR="00493858">
        <w:rPr>
          <w:color w:val="C00000"/>
          <w:sz w:val="28"/>
          <w:szCs w:val="28"/>
        </w:rPr>
        <w:t>Even though</w:t>
      </w:r>
      <w:r w:rsidR="00495DAA">
        <w:rPr>
          <w:color w:val="C00000"/>
          <w:sz w:val="28"/>
          <w:szCs w:val="28"/>
        </w:rPr>
        <w:t xml:space="preserve"> parking was at a premium (300 CUPE members were in the auditorium), attendance </w:t>
      </w:r>
      <w:r w:rsidR="007F3B5D">
        <w:rPr>
          <w:color w:val="C00000"/>
          <w:sz w:val="28"/>
          <w:szCs w:val="28"/>
        </w:rPr>
        <w:t>at PSSC meeting was very good.</w:t>
      </w:r>
    </w:p>
    <w:p w14:paraId="5C6366D6" w14:textId="10F9C88D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Notes from October 20</w:t>
      </w:r>
      <w:r w:rsidRPr="007926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93858">
        <w:rPr>
          <w:sz w:val="28"/>
          <w:szCs w:val="28"/>
        </w:rPr>
        <w:t>meeting.</w:t>
      </w:r>
      <w:r w:rsidR="00493858">
        <w:rPr>
          <w:color w:val="C00000"/>
          <w:sz w:val="28"/>
          <w:szCs w:val="28"/>
        </w:rPr>
        <w:t xml:space="preserve"> -</w:t>
      </w:r>
      <w:r w:rsidR="00E36C45">
        <w:rPr>
          <w:color w:val="C00000"/>
          <w:sz w:val="28"/>
          <w:szCs w:val="28"/>
        </w:rPr>
        <w:t xml:space="preserve"> Notes were reviewed and no questions or concerns emerged. </w:t>
      </w:r>
      <w:r w:rsidR="00003DCC">
        <w:rPr>
          <w:color w:val="C00000"/>
          <w:sz w:val="28"/>
          <w:szCs w:val="28"/>
        </w:rPr>
        <w:t>Motion to pass made by Steve and seconded by Melanie.</w:t>
      </w:r>
    </w:p>
    <w:p w14:paraId="66A612ED" w14:textId="7A2E8273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 Update- Heather</w:t>
      </w:r>
      <w:r w:rsidR="00003DCC">
        <w:rPr>
          <w:color w:val="C00000"/>
          <w:sz w:val="28"/>
          <w:szCs w:val="28"/>
        </w:rPr>
        <w:t xml:space="preserve">- </w:t>
      </w:r>
      <w:r w:rsidR="00293CFF">
        <w:rPr>
          <w:color w:val="C00000"/>
          <w:sz w:val="28"/>
          <w:szCs w:val="28"/>
        </w:rPr>
        <w:t xml:space="preserve">DEC spent a great deal of time </w:t>
      </w:r>
      <w:r w:rsidR="00242917">
        <w:rPr>
          <w:color w:val="C00000"/>
          <w:sz w:val="28"/>
          <w:szCs w:val="28"/>
        </w:rPr>
        <w:t xml:space="preserve">discussing recent CUPE job action. A DEC Policies Committee </w:t>
      </w:r>
      <w:r w:rsidR="00EE7A4D">
        <w:rPr>
          <w:color w:val="C00000"/>
          <w:sz w:val="28"/>
          <w:szCs w:val="28"/>
        </w:rPr>
        <w:t>has been established to review the many policies.</w:t>
      </w:r>
    </w:p>
    <w:p w14:paraId="7305AAD6" w14:textId="1A7E0566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Reports and Virtual Parent-Teacher Meetings</w:t>
      </w:r>
      <w:r w:rsidR="00EE7A4D">
        <w:rPr>
          <w:color w:val="C00000"/>
          <w:sz w:val="28"/>
          <w:szCs w:val="28"/>
        </w:rPr>
        <w:t>-Home reports will be issued on Monday, November 29</w:t>
      </w:r>
      <w:r w:rsidR="00EE7A4D" w:rsidRPr="006D1D05">
        <w:rPr>
          <w:color w:val="C00000"/>
          <w:sz w:val="28"/>
          <w:szCs w:val="28"/>
          <w:vertAlign w:val="superscript"/>
        </w:rPr>
        <w:t>th</w:t>
      </w:r>
      <w:r w:rsidR="006D1D05">
        <w:rPr>
          <w:color w:val="C00000"/>
          <w:sz w:val="28"/>
          <w:szCs w:val="28"/>
        </w:rPr>
        <w:t>. Virtual Parent-Teacher meetings will be Thursday, December 2</w:t>
      </w:r>
      <w:r w:rsidR="006D1D05" w:rsidRPr="006D1D05">
        <w:rPr>
          <w:color w:val="C00000"/>
          <w:sz w:val="28"/>
          <w:szCs w:val="28"/>
          <w:vertAlign w:val="superscript"/>
        </w:rPr>
        <w:t>nd</w:t>
      </w:r>
      <w:r w:rsidR="006D1D05">
        <w:rPr>
          <w:color w:val="C00000"/>
          <w:sz w:val="28"/>
          <w:szCs w:val="28"/>
        </w:rPr>
        <w:t xml:space="preserve"> (4-7 pm) and Friday, December 3</w:t>
      </w:r>
      <w:r w:rsidR="006D1D05" w:rsidRPr="006D1D05">
        <w:rPr>
          <w:color w:val="C00000"/>
          <w:sz w:val="28"/>
          <w:szCs w:val="28"/>
          <w:vertAlign w:val="superscript"/>
        </w:rPr>
        <w:t>rd</w:t>
      </w:r>
      <w:r w:rsidR="006D1D05">
        <w:rPr>
          <w:color w:val="C00000"/>
          <w:sz w:val="28"/>
          <w:szCs w:val="28"/>
        </w:rPr>
        <w:t xml:space="preserve"> (9-11am). The link to make appointments has been sent out. </w:t>
      </w:r>
      <w:r w:rsidR="00BD75EB">
        <w:rPr>
          <w:color w:val="C00000"/>
          <w:sz w:val="28"/>
          <w:szCs w:val="28"/>
        </w:rPr>
        <w:t>Teachers will be engaged in Professional Learning the afternoon of December 3</w:t>
      </w:r>
      <w:r w:rsidR="00BD75EB" w:rsidRPr="00BD75EB">
        <w:rPr>
          <w:color w:val="C00000"/>
          <w:sz w:val="28"/>
          <w:szCs w:val="28"/>
          <w:vertAlign w:val="superscript"/>
        </w:rPr>
        <w:t>rd</w:t>
      </w:r>
      <w:r w:rsidR="00BD75EB">
        <w:rPr>
          <w:color w:val="C00000"/>
          <w:sz w:val="28"/>
          <w:szCs w:val="28"/>
        </w:rPr>
        <w:t xml:space="preserve">. </w:t>
      </w:r>
    </w:p>
    <w:p w14:paraId="79423583" w14:textId="3EA04CC9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STOMP Update</w:t>
      </w:r>
      <w:r w:rsidR="00EF6DF1">
        <w:rPr>
          <w:color w:val="C00000"/>
          <w:sz w:val="28"/>
          <w:szCs w:val="28"/>
        </w:rPr>
        <w:t xml:space="preserve">- Focus is on teamwork. Classes have been invited to create team names and decorate </w:t>
      </w:r>
      <w:r w:rsidR="006B0C07">
        <w:rPr>
          <w:color w:val="C00000"/>
          <w:sz w:val="28"/>
          <w:szCs w:val="28"/>
        </w:rPr>
        <w:t xml:space="preserve">doors reflecting their names. Weekly prizes will be awarded based on STOMP tickets. </w:t>
      </w:r>
      <w:r w:rsidR="00672E70">
        <w:rPr>
          <w:color w:val="C00000"/>
          <w:sz w:val="28"/>
          <w:szCs w:val="28"/>
        </w:rPr>
        <w:t>Philanthropy challenge ends on November 30</w:t>
      </w:r>
      <w:r w:rsidR="00672E70" w:rsidRPr="00672E70">
        <w:rPr>
          <w:color w:val="C00000"/>
          <w:sz w:val="28"/>
          <w:szCs w:val="28"/>
          <w:vertAlign w:val="superscript"/>
        </w:rPr>
        <w:t>th</w:t>
      </w:r>
      <w:r w:rsidR="00672E70">
        <w:rPr>
          <w:color w:val="C00000"/>
          <w:sz w:val="28"/>
          <w:szCs w:val="28"/>
        </w:rPr>
        <w:t>. Classes are invited to conduct a fundraiser for Children’s Wish.</w:t>
      </w:r>
    </w:p>
    <w:p w14:paraId="07D1BBCC" w14:textId="55BCA251" w:rsidR="00792676" w:rsidRPr="00251517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PSSC Budget- $1435.00</w:t>
      </w:r>
      <w:r w:rsidR="00672E70">
        <w:rPr>
          <w:color w:val="C00000"/>
          <w:sz w:val="28"/>
          <w:szCs w:val="28"/>
        </w:rPr>
        <w:t xml:space="preserve">- </w:t>
      </w:r>
      <w:r w:rsidR="001E5DA9">
        <w:rPr>
          <w:color w:val="C00000"/>
          <w:sz w:val="28"/>
          <w:szCs w:val="28"/>
        </w:rPr>
        <w:t>Brainstorming of ideas. The Committee voted to dedicate</w:t>
      </w:r>
      <w:r w:rsidR="00677E84">
        <w:rPr>
          <w:color w:val="C00000"/>
          <w:sz w:val="28"/>
          <w:szCs w:val="28"/>
        </w:rPr>
        <w:t xml:space="preserve"> $250.00 to continue the tradition of mailing information letters to incoming Grade 6 students in the Spring of 2022. The remaining funds </w:t>
      </w:r>
      <w:r w:rsidR="00E35445">
        <w:rPr>
          <w:color w:val="C00000"/>
          <w:sz w:val="28"/>
          <w:szCs w:val="28"/>
        </w:rPr>
        <w:t xml:space="preserve">($1185.00) would help pay for the new sign gracing the front of the </w:t>
      </w:r>
      <w:r w:rsidR="00493858">
        <w:rPr>
          <w:color w:val="C00000"/>
          <w:sz w:val="28"/>
          <w:szCs w:val="28"/>
        </w:rPr>
        <w:t>school.</w:t>
      </w:r>
      <w:r w:rsidR="00E35445">
        <w:rPr>
          <w:color w:val="C00000"/>
          <w:sz w:val="28"/>
          <w:szCs w:val="28"/>
        </w:rPr>
        <w:t xml:space="preserve"> Pat said this would help offset the overall cost of the sign ($</w:t>
      </w:r>
      <w:r w:rsidR="00EE2FA9">
        <w:rPr>
          <w:color w:val="C00000"/>
          <w:sz w:val="28"/>
          <w:szCs w:val="28"/>
        </w:rPr>
        <w:t xml:space="preserve">2750.00 price). The balance </w:t>
      </w:r>
      <w:r w:rsidR="00EB5AD4">
        <w:rPr>
          <w:color w:val="C00000"/>
          <w:sz w:val="28"/>
          <w:szCs w:val="28"/>
        </w:rPr>
        <w:t xml:space="preserve">for the sign </w:t>
      </w:r>
      <w:r w:rsidR="00EE2FA9">
        <w:rPr>
          <w:color w:val="C00000"/>
          <w:sz w:val="28"/>
          <w:szCs w:val="28"/>
        </w:rPr>
        <w:t xml:space="preserve">would be </w:t>
      </w:r>
      <w:r w:rsidR="006A1CF0">
        <w:rPr>
          <w:color w:val="C00000"/>
          <w:sz w:val="28"/>
          <w:szCs w:val="28"/>
        </w:rPr>
        <w:t>made by using school funds such as rentals, cafeteria revenue, vending machine revenues.</w:t>
      </w:r>
    </w:p>
    <w:p w14:paraId="50BF3F35" w14:textId="77777777" w:rsidR="00251517" w:rsidRPr="00251517" w:rsidRDefault="00251517" w:rsidP="00251517">
      <w:pPr>
        <w:rPr>
          <w:sz w:val="28"/>
          <w:szCs w:val="28"/>
        </w:rPr>
      </w:pPr>
    </w:p>
    <w:p w14:paraId="5A810DC5" w14:textId="706ABDA8" w:rsidR="00792676" w:rsidRPr="006A1CF0" w:rsidRDefault="00422308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School Improvement Planning- Amy</w:t>
      </w:r>
    </w:p>
    <w:p w14:paraId="49FAC693" w14:textId="11B2196A" w:rsidR="006A1CF0" w:rsidRPr="00251517" w:rsidRDefault="00251517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Data will be used to make more informed decisions regarding SIP</w:t>
      </w:r>
    </w:p>
    <w:p w14:paraId="7885C20F" w14:textId="49748322" w:rsidR="00251517" w:rsidRPr="00304FF0" w:rsidRDefault="00304FF0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Goals will be more defined.</w:t>
      </w:r>
    </w:p>
    <w:p w14:paraId="15D781ED" w14:textId="340286E5" w:rsidR="00304FF0" w:rsidRPr="00304FF0" w:rsidRDefault="00304FF0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An initiative of the Core Leadership Team</w:t>
      </w:r>
    </w:p>
    <w:p w14:paraId="5FFDBB6F" w14:textId="66B0CAB0" w:rsidR="00304FF0" w:rsidRPr="00136354" w:rsidRDefault="00884BB7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Sources will include Provincial Assessment results, Power School Data</w:t>
      </w:r>
      <w:r w:rsidR="00C16249">
        <w:rPr>
          <w:color w:val="C00000"/>
          <w:sz w:val="28"/>
          <w:szCs w:val="28"/>
        </w:rPr>
        <w:t>, Student Perception Data, Teacher Perception Data, past SIPs</w:t>
      </w:r>
      <w:r w:rsidR="00136354">
        <w:rPr>
          <w:color w:val="C00000"/>
          <w:sz w:val="28"/>
          <w:szCs w:val="28"/>
        </w:rPr>
        <w:t xml:space="preserve">. </w:t>
      </w:r>
    </w:p>
    <w:p w14:paraId="275CA79E" w14:textId="7C4DE500" w:rsidR="00136354" w:rsidRPr="00136354" w:rsidRDefault="00136354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This plan will help identify what is going well and the areas of struggle.</w:t>
      </w:r>
    </w:p>
    <w:p w14:paraId="53571EEB" w14:textId="65016486" w:rsidR="00136354" w:rsidRPr="000E1886" w:rsidRDefault="00B711CE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January 7</w:t>
      </w:r>
      <w:r w:rsidRPr="00B711CE">
        <w:rPr>
          <w:color w:val="C00000"/>
          <w:sz w:val="28"/>
          <w:szCs w:val="28"/>
          <w:vertAlign w:val="superscript"/>
        </w:rPr>
        <w:t>th</w:t>
      </w:r>
      <w:r>
        <w:rPr>
          <w:color w:val="C00000"/>
          <w:sz w:val="28"/>
          <w:szCs w:val="28"/>
        </w:rPr>
        <w:t xml:space="preserve"> Professional Learning Day will see </w:t>
      </w:r>
      <w:r w:rsidR="000E1886">
        <w:rPr>
          <w:color w:val="C00000"/>
          <w:sz w:val="28"/>
          <w:szCs w:val="28"/>
        </w:rPr>
        <w:t xml:space="preserve">staff focus on the plan. </w:t>
      </w:r>
    </w:p>
    <w:p w14:paraId="017A43CC" w14:textId="08C2E5A1" w:rsidR="000E1886" w:rsidRPr="00175513" w:rsidRDefault="000E1886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The plan will be refined yearly</w:t>
      </w:r>
      <w:r w:rsidR="00175513">
        <w:rPr>
          <w:color w:val="C00000"/>
          <w:sz w:val="28"/>
          <w:szCs w:val="28"/>
        </w:rPr>
        <w:t>.</w:t>
      </w:r>
    </w:p>
    <w:p w14:paraId="37F00CD5" w14:textId="328D98F3" w:rsidR="00175513" w:rsidRPr="00175513" w:rsidRDefault="00175513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It will be shared with PSSC</w:t>
      </w:r>
    </w:p>
    <w:p w14:paraId="7D3179A4" w14:textId="4E487CFC" w:rsidR="00175513" w:rsidRDefault="00175513" w:rsidP="002515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>References made to Loch Lomond’s SIP. Th</w:t>
      </w:r>
      <w:r w:rsidR="00AD713D">
        <w:rPr>
          <w:color w:val="C00000"/>
          <w:sz w:val="28"/>
          <w:szCs w:val="28"/>
        </w:rPr>
        <w:t>at</w:t>
      </w:r>
      <w:r>
        <w:rPr>
          <w:color w:val="C00000"/>
          <w:sz w:val="28"/>
          <w:szCs w:val="28"/>
        </w:rPr>
        <w:t xml:space="preserve"> school underwent the process last year.</w:t>
      </w:r>
    </w:p>
    <w:p w14:paraId="1C95DB33" w14:textId="5C504A6C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Bayside during </w:t>
      </w:r>
      <w:r w:rsidR="00422308">
        <w:rPr>
          <w:sz w:val="28"/>
          <w:szCs w:val="28"/>
        </w:rPr>
        <w:t>On-line Learning- Tiffany</w:t>
      </w:r>
    </w:p>
    <w:p w14:paraId="0F43FAE3" w14:textId="1D52C6C2" w:rsidR="009B641C" w:rsidRDefault="009B641C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Varied success </w:t>
      </w:r>
      <w:r w:rsidR="00AF504F">
        <w:rPr>
          <w:color w:val="C00000"/>
          <w:sz w:val="28"/>
          <w:szCs w:val="28"/>
        </w:rPr>
        <w:t>from class to class</w:t>
      </w:r>
    </w:p>
    <w:p w14:paraId="0B9FB7DA" w14:textId="094FE4B7" w:rsidR="00AF504F" w:rsidRDefault="00AF504F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Several reasons for students/parents not partic</w:t>
      </w:r>
      <w:r w:rsidR="006A6F40">
        <w:rPr>
          <w:color w:val="C00000"/>
          <w:sz w:val="28"/>
          <w:szCs w:val="28"/>
        </w:rPr>
        <w:t>ipating</w:t>
      </w:r>
    </w:p>
    <w:p w14:paraId="5905F77A" w14:textId="33111474" w:rsidR="006A6F40" w:rsidRDefault="006A6F40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First real run through </w:t>
      </w:r>
      <w:r w:rsidR="00721CFC">
        <w:rPr>
          <w:color w:val="C00000"/>
          <w:sz w:val="28"/>
          <w:szCs w:val="28"/>
        </w:rPr>
        <w:t>– no major Covid cases have affected our school.</w:t>
      </w:r>
    </w:p>
    <w:p w14:paraId="314A7B7C" w14:textId="5FE43A6C" w:rsidR="00721CFC" w:rsidRDefault="009B4ED1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Teachers found they were learning as they go. </w:t>
      </w:r>
    </w:p>
    <w:p w14:paraId="51A23B97" w14:textId="6A46236C" w:rsidR="009B4ED1" w:rsidRDefault="009B4ED1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Many students not experienced or skilled with the technology.</w:t>
      </w:r>
    </w:p>
    <w:p w14:paraId="1FC9E278" w14:textId="09670FCB" w:rsidR="009B4ED1" w:rsidRDefault="00A97692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Committee members were complimentary of Bayside’s efforts.</w:t>
      </w:r>
    </w:p>
    <w:p w14:paraId="51D5A5DA" w14:textId="5EC203AB" w:rsidR="00A97692" w:rsidRDefault="00A961C1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Although some kids were on-line, were they really engaged?</w:t>
      </w:r>
    </w:p>
    <w:p w14:paraId="5413A21E" w14:textId="554C39AA" w:rsidR="00A961C1" w:rsidRDefault="00D43B40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Bayside’s schedule seemed to be well structured.</w:t>
      </w:r>
    </w:p>
    <w:p w14:paraId="684D08F8" w14:textId="5CF70706" w:rsidR="00D43B40" w:rsidRDefault="00FD1E77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Overall, this experience was good preparation if/when future closures occur.</w:t>
      </w:r>
    </w:p>
    <w:p w14:paraId="0BD5604D" w14:textId="735AEB17" w:rsidR="00682CD0" w:rsidRDefault="00682CD0" w:rsidP="009B641C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Discussion of how on-line learning does not benefit some students with exceptional needs.</w:t>
      </w:r>
    </w:p>
    <w:p w14:paraId="39223CF0" w14:textId="18E01E25" w:rsidR="00A961C1" w:rsidRPr="00A52900" w:rsidRDefault="00D57530" w:rsidP="00D43B40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A52900">
        <w:rPr>
          <w:color w:val="C00000"/>
          <w:sz w:val="28"/>
          <w:szCs w:val="28"/>
        </w:rPr>
        <w:t xml:space="preserve">Discussion of how some concepts taught on-line will have to </w:t>
      </w:r>
      <w:r w:rsidR="00493858" w:rsidRPr="00A52900">
        <w:rPr>
          <w:color w:val="C00000"/>
          <w:sz w:val="28"/>
          <w:szCs w:val="28"/>
        </w:rPr>
        <w:t>be retaught</w:t>
      </w:r>
      <w:r w:rsidRPr="00A52900">
        <w:rPr>
          <w:color w:val="C00000"/>
          <w:sz w:val="28"/>
          <w:szCs w:val="28"/>
        </w:rPr>
        <w:t xml:space="preserve"> when in</w:t>
      </w:r>
      <w:r w:rsidR="00025648">
        <w:rPr>
          <w:color w:val="C00000"/>
          <w:sz w:val="28"/>
          <w:szCs w:val="28"/>
        </w:rPr>
        <w:t>-</w:t>
      </w:r>
      <w:bookmarkStart w:id="0" w:name="_GoBack"/>
      <w:bookmarkEnd w:id="0"/>
      <w:r w:rsidRPr="00A52900">
        <w:rPr>
          <w:color w:val="C00000"/>
          <w:sz w:val="28"/>
          <w:szCs w:val="28"/>
        </w:rPr>
        <w:t>person learning resumes.</w:t>
      </w:r>
    </w:p>
    <w:p w14:paraId="3CFA92D8" w14:textId="1F64076A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Concerns from the Committee</w:t>
      </w:r>
    </w:p>
    <w:p w14:paraId="5B7D25ED" w14:textId="2C228213" w:rsidR="00A52900" w:rsidRDefault="00676199" w:rsidP="00A52900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Discussion of a welcoming video for new students similar to what high schools do. </w:t>
      </w:r>
    </w:p>
    <w:p w14:paraId="42E4D8F6" w14:textId="054AFBCC" w:rsidR="00676199" w:rsidRDefault="00676199" w:rsidP="00A52900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Melanie mentioned PSSC Facebook now has about 200 followers.</w:t>
      </w:r>
    </w:p>
    <w:p w14:paraId="28AA697F" w14:textId="52878FEE" w:rsidR="00676199" w:rsidRDefault="001A0129" w:rsidP="00A52900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Some discussion </w:t>
      </w:r>
      <w:r w:rsidR="00F07063">
        <w:rPr>
          <w:color w:val="C00000"/>
          <w:sz w:val="28"/>
          <w:szCs w:val="28"/>
        </w:rPr>
        <w:t>surrounding Covid</w:t>
      </w:r>
      <w:r w:rsidR="00BE371A">
        <w:rPr>
          <w:color w:val="C00000"/>
          <w:sz w:val="28"/>
          <w:szCs w:val="28"/>
        </w:rPr>
        <w:t xml:space="preserve"> and contact tracing</w:t>
      </w:r>
    </w:p>
    <w:p w14:paraId="35A98F0E" w14:textId="0C1A08F6" w:rsidR="00BE371A" w:rsidRDefault="00BE371A" w:rsidP="00A52900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Cafeteria Status- closed as there are no employees. Christina mentioned she may no an interested person. </w:t>
      </w:r>
      <w:r w:rsidR="00F72DC8">
        <w:rPr>
          <w:color w:val="C00000"/>
          <w:sz w:val="28"/>
          <w:szCs w:val="28"/>
        </w:rPr>
        <w:t>Could the District advertise? Melanie placed ad on Facebook.</w:t>
      </w:r>
    </w:p>
    <w:p w14:paraId="6068A633" w14:textId="77777777" w:rsidR="00F07063" w:rsidRPr="00A52900" w:rsidRDefault="00F07063" w:rsidP="00A52900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</w:p>
    <w:p w14:paraId="4AAFBC8B" w14:textId="5635FAA8" w:rsid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January 19</w:t>
      </w:r>
      <w:r w:rsidRPr="00792676">
        <w:rPr>
          <w:sz w:val="28"/>
          <w:szCs w:val="28"/>
          <w:vertAlign w:val="superscript"/>
        </w:rPr>
        <w:t>th</w:t>
      </w:r>
    </w:p>
    <w:p w14:paraId="6FDDEAED" w14:textId="08371649" w:rsidR="00792676" w:rsidRPr="00792676" w:rsidRDefault="00792676" w:rsidP="007926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Close</w:t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</w:p>
    <w:sectPr w:rsidR="00792676" w:rsidRPr="0079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76EF4"/>
    <w:multiLevelType w:val="hybridMultilevel"/>
    <w:tmpl w:val="6C2EB686"/>
    <w:lvl w:ilvl="0" w:tplc="95DCB0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945D73"/>
    <w:multiLevelType w:val="hybridMultilevel"/>
    <w:tmpl w:val="B8A0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76"/>
    <w:rsid w:val="000011BA"/>
    <w:rsid w:val="00003DCC"/>
    <w:rsid w:val="00025648"/>
    <w:rsid w:val="000E1886"/>
    <w:rsid w:val="00132D2E"/>
    <w:rsid w:val="00136354"/>
    <w:rsid w:val="00175513"/>
    <w:rsid w:val="001A0129"/>
    <w:rsid w:val="001E5DA9"/>
    <w:rsid w:val="00242917"/>
    <w:rsid w:val="00251517"/>
    <w:rsid w:val="00273D4D"/>
    <w:rsid w:val="00293CFF"/>
    <w:rsid w:val="002E61EF"/>
    <w:rsid w:val="00304FF0"/>
    <w:rsid w:val="00381310"/>
    <w:rsid w:val="003C77E5"/>
    <w:rsid w:val="00422308"/>
    <w:rsid w:val="00493858"/>
    <w:rsid w:val="00495DAA"/>
    <w:rsid w:val="004E566F"/>
    <w:rsid w:val="00672E70"/>
    <w:rsid w:val="00676199"/>
    <w:rsid w:val="00677E84"/>
    <w:rsid w:val="00682CD0"/>
    <w:rsid w:val="006A1CF0"/>
    <w:rsid w:val="006A6F40"/>
    <w:rsid w:val="006B0C07"/>
    <w:rsid w:val="006D1D05"/>
    <w:rsid w:val="00721CFC"/>
    <w:rsid w:val="0072291F"/>
    <w:rsid w:val="00792676"/>
    <w:rsid w:val="007F3B5D"/>
    <w:rsid w:val="00884BB7"/>
    <w:rsid w:val="009A0D8A"/>
    <w:rsid w:val="009B4ED1"/>
    <w:rsid w:val="009B641C"/>
    <w:rsid w:val="00A435F5"/>
    <w:rsid w:val="00A52900"/>
    <w:rsid w:val="00A961C1"/>
    <w:rsid w:val="00A97692"/>
    <w:rsid w:val="00AD713D"/>
    <w:rsid w:val="00AF504F"/>
    <w:rsid w:val="00B267B3"/>
    <w:rsid w:val="00B711CE"/>
    <w:rsid w:val="00BD75EB"/>
    <w:rsid w:val="00BE371A"/>
    <w:rsid w:val="00C16249"/>
    <w:rsid w:val="00D43B40"/>
    <w:rsid w:val="00D57530"/>
    <w:rsid w:val="00DB0537"/>
    <w:rsid w:val="00E35445"/>
    <w:rsid w:val="00E36C45"/>
    <w:rsid w:val="00EB5AD4"/>
    <w:rsid w:val="00EE2FA9"/>
    <w:rsid w:val="00EE7A4D"/>
    <w:rsid w:val="00EF6DF1"/>
    <w:rsid w:val="00F07063"/>
    <w:rsid w:val="00F72DC8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A631"/>
  <w15:chartTrackingRefBased/>
  <w15:docId w15:val="{35A8D8E6-3EA5-4517-A222-B3DE258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0B502336B44F9EE48892622F88E7" ma:contentTypeVersion="" ma:contentTypeDescription="Create a new document." ma:contentTypeScope="" ma:versionID="c2501e4e14d1363c06a52754007c40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3DA5A-F581-4873-9AFE-E5E8274A7FB6}"/>
</file>

<file path=customXml/itemProps2.xml><?xml version="1.0" encoding="utf-8"?>
<ds:datastoreItem xmlns:ds="http://schemas.openxmlformats.org/officeDocument/2006/customXml" ds:itemID="{29A48B1F-2F75-4954-96E8-CA05AA0D034D}"/>
</file>

<file path=customXml/itemProps3.xml><?xml version="1.0" encoding="utf-8"?>
<ds:datastoreItem xmlns:ds="http://schemas.openxmlformats.org/officeDocument/2006/customXml" ds:itemID="{1F62E95A-526A-45A9-B6B2-3E6769587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3048</Characters>
  <Application>Microsoft Office Word</Application>
  <DocSecurity>0</DocSecurity>
  <Lines>25</Lines>
  <Paragraphs>7</Paragraphs>
  <ScaleCrop>false</ScaleCrop>
  <Company>Anglophone School Districts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Laskey, Patrick (ASD-S)</dc:creator>
  <cp:keywords/>
  <dc:description/>
  <cp:lastModifiedBy>Laskey, Patrick (ASD-S)</cp:lastModifiedBy>
  <cp:revision>2</cp:revision>
  <dcterms:created xsi:type="dcterms:W3CDTF">2021-11-19T14:20:00Z</dcterms:created>
  <dcterms:modified xsi:type="dcterms:W3CDTF">2021-11-19T14:20:00Z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0x010100D7FD0B502336B44F9EE48892622F88E7</vt:lpwstr>
  </property>
</Properties>
</file>